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1564B" w14:textId="77777777" w:rsidR="008C2276" w:rsidRDefault="008C2276">
      <w:r>
        <w:t>Checklist for sunset sequence</w:t>
      </w:r>
    </w:p>
    <w:p w14:paraId="664828BA" w14:textId="77777777" w:rsidR="008C2276" w:rsidRDefault="008C2276" w:rsidP="008C2276">
      <w:pPr>
        <w:pStyle w:val="ListParagraph"/>
        <w:numPr>
          <w:ilvl w:val="0"/>
          <w:numId w:val="2"/>
        </w:numPr>
      </w:pPr>
      <w:r>
        <w:t>EOS 5D Mark III camera</w:t>
      </w:r>
      <w:r w:rsidR="00E45AF5">
        <w:t xml:space="preserve"> set to local time</w:t>
      </w:r>
    </w:p>
    <w:p w14:paraId="794F4B39" w14:textId="77777777" w:rsidR="008C2276" w:rsidRDefault="008C2276" w:rsidP="008C2276">
      <w:pPr>
        <w:pStyle w:val="ListParagraph"/>
        <w:numPr>
          <w:ilvl w:val="0"/>
          <w:numId w:val="2"/>
        </w:numPr>
      </w:pPr>
      <w:r>
        <w:t>Battery with &gt;50% charge</w:t>
      </w:r>
    </w:p>
    <w:p w14:paraId="7205B9DF" w14:textId="77777777" w:rsidR="008C2276" w:rsidRDefault="008C2276" w:rsidP="008C2276">
      <w:pPr>
        <w:pStyle w:val="ListParagraph"/>
        <w:numPr>
          <w:ilvl w:val="0"/>
          <w:numId w:val="2"/>
        </w:numPr>
      </w:pPr>
      <w:r>
        <w:t>32GB</w:t>
      </w:r>
      <w:r w:rsidR="00F00E1A">
        <w:t xml:space="preserve"> or larger</w:t>
      </w:r>
      <w:r>
        <w:t xml:space="preserve"> CF Compact Flash memory card</w:t>
      </w:r>
    </w:p>
    <w:p w14:paraId="60B89D11" w14:textId="77777777" w:rsidR="008C2276" w:rsidRDefault="008C2276" w:rsidP="008C2276">
      <w:pPr>
        <w:pStyle w:val="ListParagraph"/>
        <w:numPr>
          <w:ilvl w:val="0"/>
          <w:numId w:val="2"/>
        </w:numPr>
      </w:pPr>
      <w:r>
        <w:t>Canon EF 70-300 mm 1:4-5.6 L IS telephoto zoom lens</w:t>
      </w:r>
    </w:p>
    <w:p w14:paraId="256E7529" w14:textId="77777777" w:rsidR="008C2276" w:rsidRDefault="008C2276" w:rsidP="008C2276">
      <w:pPr>
        <w:pStyle w:val="ListParagraph"/>
        <w:numPr>
          <w:ilvl w:val="0"/>
          <w:numId w:val="2"/>
        </w:numPr>
      </w:pPr>
      <w:r>
        <w:t>Lens tripod mount</w:t>
      </w:r>
    </w:p>
    <w:p w14:paraId="19917386" w14:textId="77777777" w:rsidR="008C2276" w:rsidRDefault="008C2276" w:rsidP="008C2276">
      <w:pPr>
        <w:pStyle w:val="ListParagraph"/>
        <w:numPr>
          <w:ilvl w:val="0"/>
          <w:numId w:val="2"/>
        </w:numPr>
      </w:pPr>
      <w:r>
        <w:t>Manfrodo 3021BPPRO tripod and mounting shoe</w:t>
      </w:r>
    </w:p>
    <w:p w14:paraId="7C09960C" w14:textId="77777777" w:rsidR="008C2276" w:rsidRDefault="00400442" w:rsidP="008C2276">
      <w:pPr>
        <w:pStyle w:val="ListParagraph"/>
        <w:numPr>
          <w:ilvl w:val="0"/>
          <w:numId w:val="2"/>
        </w:numPr>
      </w:pPr>
      <w:r>
        <w:t>Vello ShutterBoss II</w:t>
      </w:r>
      <w:r w:rsidR="008C2276">
        <w:t xml:space="preserve"> </w:t>
      </w:r>
      <w:r>
        <w:t xml:space="preserve">timed </w:t>
      </w:r>
      <w:r w:rsidR="008C2276">
        <w:t>shutter release</w:t>
      </w:r>
    </w:p>
    <w:p w14:paraId="16CE374F" w14:textId="77777777" w:rsidR="00E018E9" w:rsidRDefault="008C2276">
      <w:r>
        <w:t>S</w:t>
      </w:r>
      <w:r w:rsidR="00061A60">
        <w:t xml:space="preserve">ettings </w:t>
      </w:r>
      <w:r w:rsidR="00E018E9">
        <w:t xml:space="preserve">and </w:t>
      </w:r>
      <w:r w:rsidR="00061A60">
        <w:t xml:space="preserve">setup </w:t>
      </w:r>
      <w:r w:rsidR="003B0A92">
        <w:t xml:space="preserve">to capture images </w:t>
      </w:r>
      <w:r w:rsidR="00E018E9">
        <w:t>f</w:t>
      </w:r>
      <w:r w:rsidR="0097750A">
        <w:t>or</w:t>
      </w:r>
      <w:r w:rsidR="00E018E9">
        <w:t xml:space="preserve"> sunset sequence photos:</w:t>
      </w:r>
    </w:p>
    <w:p w14:paraId="002C8960" w14:textId="77777777" w:rsidR="00F76357" w:rsidRDefault="008A30E0" w:rsidP="00061A60">
      <w:pPr>
        <w:pStyle w:val="ListParagraph"/>
        <w:numPr>
          <w:ilvl w:val="0"/>
          <w:numId w:val="1"/>
        </w:numPr>
      </w:pPr>
      <w:r>
        <w:t>Make sure the</w:t>
      </w:r>
      <w:r w:rsidR="00F76357">
        <w:t xml:space="preserve"> battery</w:t>
      </w:r>
      <w:r>
        <w:t xml:space="preserve"> has </w:t>
      </w:r>
      <w:r w:rsidR="00F00E1A">
        <w:t>&gt;80%</w:t>
      </w:r>
      <w:r>
        <w:t xml:space="preserve"> charge</w:t>
      </w:r>
      <w:r w:rsidR="00F76357">
        <w:t xml:space="preserve">.  </w:t>
      </w:r>
      <w:r w:rsidR="00E45AF5">
        <w:t>This shoot</w:t>
      </w:r>
      <w:r w:rsidR="00F76357">
        <w:t xml:space="preserve"> </w:t>
      </w:r>
      <w:r w:rsidR="00E2460F">
        <w:t>can use</w:t>
      </w:r>
      <w:r w:rsidR="00F76357">
        <w:t xml:space="preserve"> up </w:t>
      </w:r>
      <w:r w:rsidR="00E2460F">
        <w:t xml:space="preserve">to </w:t>
      </w:r>
      <w:r>
        <w:t>1</w:t>
      </w:r>
      <w:r w:rsidR="00F76357">
        <w:t xml:space="preserve">0% of battery capacity.  </w:t>
      </w:r>
    </w:p>
    <w:p w14:paraId="479ED9C7" w14:textId="77777777" w:rsidR="0097750A" w:rsidRDefault="0097750A" w:rsidP="00061A60">
      <w:pPr>
        <w:pStyle w:val="ListParagraph"/>
        <w:numPr>
          <w:ilvl w:val="0"/>
          <w:numId w:val="1"/>
        </w:numPr>
      </w:pPr>
      <w:r>
        <w:t xml:space="preserve">Use the 70-300 mm telephoto zoom set to 300 mm with the lens hood attached.  </w:t>
      </w:r>
      <w:r w:rsidR="00E45AF5">
        <w:t xml:space="preserve">Remove lens cap. </w:t>
      </w:r>
      <w:r w:rsidR="003527D4" w:rsidRPr="007B67C4">
        <w:rPr>
          <w:b/>
        </w:rPr>
        <w:t>Clean the UV filter</w:t>
      </w:r>
      <w:r w:rsidR="003527D4">
        <w:t xml:space="preserve">.  </w:t>
      </w:r>
    </w:p>
    <w:p w14:paraId="34158016" w14:textId="77777777" w:rsidR="0097750A" w:rsidRDefault="0097750A" w:rsidP="00061A60">
      <w:pPr>
        <w:pStyle w:val="ListParagraph"/>
        <w:numPr>
          <w:ilvl w:val="0"/>
          <w:numId w:val="1"/>
        </w:numPr>
      </w:pPr>
      <w:r>
        <w:t xml:space="preserve">Use the CF (card 1) to allow for a good burst near the end for as many exposures of green flash as possible.  Its burst maximum is 40 frames while the SD card is 17 frames.  </w:t>
      </w:r>
    </w:p>
    <w:p w14:paraId="37DF9739" w14:textId="77777777" w:rsidR="0097750A" w:rsidRDefault="0097750A" w:rsidP="00061A60">
      <w:pPr>
        <w:pStyle w:val="ListParagraph"/>
        <w:numPr>
          <w:ilvl w:val="0"/>
          <w:numId w:val="1"/>
        </w:numPr>
      </w:pPr>
      <w:r>
        <w:t xml:space="preserve">Set to </w:t>
      </w:r>
      <w:r w:rsidR="00400442">
        <w:rPr>
          <w:b/>
        </w:rPr>
        <w:t>slow</w:t>
      </w:r>
      <w:r>
        <w:t xml:space="preserve"> (</w:t>
      </w:r>
      <w:r w:rsidR="00400442">
        <w:t>three</w:t>
      </w:r>
      <w:r>
        <w:t xml:space="preserve"> frames per second) </w:t>
      </w:r>
      <w:r w:rsidRPr="000B5772">
        <w:rPr>
          <w:b/>
        </w:rPr>
        <w:t>burst rate</w:t>
      </w:r>
      <w:r>
        <w:t xml:space="preserve">.  </w:t>
      </w:r>
    </w:p>
    <w:p w14:paraId="17B92746" w14:textId="77777777" w:rsidR="008E70F1" w:rsidRDefault="008E70F1" w:rsidP="00061A60">
      <w:pPr>
        <w:pStyle w:val="ListParagraph"/>
        <w:numPr>
          <w:ilvl w:val="0"/>
          <w:numId w:val="1"/>
        </w:numPr>
      </w:pPr>
      <w:r>
        <w:t xml:space="preserve">Set mode to aperture priority at </w:t>
      </w:r>
      <w:r w:rsidRPr="000B5772">
        <w:rPr>
          <w:b/>
        </w:rPr>
        <w:t>F 11</w:t>
      </w:r>
      <w:r>
        <w:t xml:space="preserve">.  </w:t>
      </w:r>
      <w:r w:rsidR="001C5B58">
        <w:t xml:space="preserve"> </w:t>
      </w:r>
    </w:p>
    <w:p w14:paraId="3524596F" w14:textId="77777777" w:rsidR="008E70F1" w:rsidRDefault="008E70F1" w:rsidP="00061A60">
      <w:pPr>
        <w:pStyle w:val="ListParagraph"/>
        <w:numPr>
          <w:ilvl w:val="0"/>
          <w:numId w:val="1"/>
        </w:numPr>
      </w:pPr>
      <w:r>
        <w:t xml:space="preserve">Set </w:t>
      </w:r>
      <w:r w:rsidRPr="000B5772">
        <w:rPr>
          <w:b/>
        </w:rPr>
        <w:t>ISO</w:t>
      </w:r>
      <w:r>
        <w:t xml:space="preserve"> to </w:t>
      </w:r>
      <w:r w:rsidRPr="000B5772">
        <w:rPr>
          <w:b/>
        </w:rPr>
        <w:t>100</w:t>
      </w:r>
      <w:r>
        <w:t xml:space="preserve">.  </w:t>
      </w:r>
    </w:p>
    <w:p w14:paraId="4E87C938" w14:textId="77777777" w:rsidR="007B67C4" w:rsidRDefault="007B67C4" w:rsidP="00061A60">
      <w:pPr>
        <w:pStyle w:val="ListParagraph"/>
        <w:numPr>
          <w:ilvl w:val="0"/>
          <w:numId w:val="1"/>
        </w:numPr>
      </w:pPr>
      <w:r>
        <w:t xml:space="preserve">Set </w:t>
      </w:r>
      <w:r w:rsidRPr="00E70B8C">
        <w:rPr>
          <w:b/>
        </w:rPr>
        <w:t>White Balance</w:t>
      </w:r>
      <w:r>
        <w:t xml:space="preserve"> to </w:t>
      </w:r>
      <w:r w:rsidRPr="00E70B8C">
        <w:rPr>
          <w:b/>
        </w:rPr>
        <w:t>sunlight</w:t>
      </w:r>
      <w:r>
        <w:t xml:space="preserve">.  </w:t>
      </w:r>
      <w:r w:rsidR="008A1E29">
        <w:rPr>
          <w:noProof/>
        </w:rPr>
        <w:drawing>
          <wp:inline distT="0" distB="0" distL="0" distR="0" wp14:anchorId="46B4250A" wp14:editId="07FDC2FC">
            <wp:extent cx="160867" cy="15140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e Balance Ic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03" cy="154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F57A3" w14:textId="77777777" w:rsidR="00061A60" w:rsidRDefault="00061A60" w:rsidP="00061A60">
      <w:pPr>
        <w:pStyle w:val="ListParagraph"/>
        <w:numPr>
          <w:ilvl w:val="0"/>
          <w:numId w:val="1"/>
        </w:numPr>
      </w:pPr>
      <w:r>
        <w:t xml:space="preserve">Set exposure compensation to </w:t>
      </w:r>
      <w:r w:rsidRPr="000B5772">
        <w:rPr>
          <w:b/>
        </w:rPr>
        <w:t>-1 F-stop</w:t>
      </w:r>
      <w:r>
        <w:t xml:space="preserve"> to minimize overexposure at the final phases.  </w:t>
      </w:r>
    </w:p>
    <w:p w14:paraId="7B11F070" w14:textId="198DA729" w:rsidR="00E018E9" w:rsidRDefault="00E018E9" w:rsidP="00061A60">
      <w:pPr>
        <w:pStyle w:val="ListParagraph"/>
        <w:numPr>
          <w:ilvl w:val="0"/>
          <w:numId w:val="1"/>
        </w:numPr>
      </w:pPr>
      <w:r>
        <w:t>Set up with a minimally extended tripod.  On the bluff</w:t>
      </w:r>
      <w:r w:rsidR="00F37D2F">
        <w:t xml:space="preserve"> facing the ocean</w:t>
      </w:r>
      <w:r>
        <w:t xml:space="preserve"> set up on an unoccupied picnic table to clear the </w:t>
      </w:r>
      <w:r w:rsidR="009B0B01">
        <w:t>chain-link</w:t>
      </w:r>
      <w:r>
        <w:t xml:space="preserve"> fence.  </w:t>
      </w:r>
      <w:r w:rsidR="003B0A92">
        <w:t xml:space="preserve">Level the tripod and the camera platform with the built-in levels.  </w:t>
      </w:r>
    </w:p>
    <w:p w14:paraId="7A41EBED" w14:textId="77777777" w:rsidR="0097750A" w:rsidRDefault="00400442" w:rsidP="00061A60">
      <w:pPr>
        <w:pStyle w:val="ListParagraph"/>
        <w:numPr>
          <w:ilvl w:val="0"/>
          <w:numId w:val="1"/>
        </w:numPr>
      </w:pPr>
      <w:r>
        <w:t>Plug the ShutterBoss II</w:t>
      </w:r>
      <w:r w:rsidR="0097750A">
        <w:t xml:space="preserve"> release cable </w:t>
      </w:r>
      <w:r w:rsidR="00BE65F2">
        <w:t xml:space="preserve">into the remote release socket on the left side of the camera </w:t>
      </w:r>
      <w:r w:rsidR="0097750A">
        <w:t xml:space="preserve">and keep it slack to avoid disturbing the camera during the entire sequence.  </w:t>
      </w:r>
    </w:p>
    <w:p w14:paraId="4E04CB06" w14:textId="77777777" w:rsidR="0097750A" w:rsidRDefault="0097750A" w:rsidP="00061A60">
      <w:pPr>
        <w:pStyle w:val="ListParagraph"/>
        <w:numPr>
          <w:ilvl w:val="0"/>
          <w:numId w:val="1"/>
        </w:numPr>
      </w:pPr>
      <w:r>
        <w:t xml:space="preserve">Begin final setup no later than </w:t>
      </w:r>
      <w:r w:rsidR="00E45AF5">
        <w:t>two</w:t>
      </w:r>
      <w:r>
        <w:t xml:space="preserve"> full sun diameter</w:t>
      </w:r>
      <w:r w:rsidR="00E45AF5">
        <w:t>s</w:t>
      </w:r>
      <w:r>
        <w:t xml:space="preserve"> above the horizon.  That is less than </w:t>
      </w:r>
      <w:r w:rsidR="00E45AF5">
        <w:t>five</w:t>
      </w:r>
      <w:r>
        <w:t xml:space="preserve"> minutes before first contact.  </w:t>
      </w:r>
    </w:p>
    <w:p w14:paraId="28ED7C9F" w14:textId="78BC1F14" w:rsidR="0097750A" w:rsidRDefault="0097750A" w:rsidP="00061A60">
      <w:pPr>
        <w:pStyle w:val="ListParagraph"/>
        <w:numPr>
          <w:ilvl w:val="0"/>
          <w:numId w:val="1"/>
        </w:numPr>
      </w:pPr>
      <w:r>
        <w:t xml:space="preserve">Use live view mode to </w:t>
      </w:r>
      <w:r w:rsidR="00ED4403">
        <w:t>set up</w:t>
      </w:r>
      <w:r>
        <w:t xml:space="preserve">.  </w:t>
      </w:r>
      <w:r w:rsidR="00ED4403">
        <w:t xml:space="preserve">Switch </w:t>
      </w:r>
      <w:r w:rsidR="00ED4403" w:rsidRPr="008C2276">
        <w:rPr>
          <w:b/>
        </w:rPr>
        <w:t>off</w:t>
      </w:r>
      <w:r w:rsidR="00ED4403">
        <w:t xml:space="preserve"> live view to shoot the sequence as </w:t>
      </w:r>
      <w:r w:rsidR="001C66D9">
        <w:t>live view</w:t>
      </w:r>
      <w:r w:rsidR="00ED4403">
        <w:t xml:space="preserve"> slows the maximum rate and does not allow burst.  </w:t>
      </w:r>
    </w:p>
    <w:p w14:paraId="39D2B8A1" w14:textId="77777777" w:rsidR="009B0B01" w:rsidRDefault="009B0B01" w:rsidP="00061A60">
      <w:pPr>
        <w:pStyle w:val="ListParagraph"/>
        <w:numPr>
          <w:ilvl w:val="0"/>
          <w:numId w:val="1"/>
        </w:numPr>
      </w:pPr>
      <w:r>
        <w:t>Us</w:t>
      </w:r>
      <w:r w:rsidR="0097750A">
        <w:t>e</w:t>
      </w:r>
      <w:r>
        <w:t xml:space="preserve"> </w:t>
      </w:r>
      <w:r w:rsidR="003527D4">
        <w:t>manual</w:t>
      </w:r>
      <w:r>
        <w:t xml:space="preserve"> to focus on the horizon</w:t>
      </w:r>
      <w:r w:rsidR="003527D4">
        <w:t xml:space="preserve">. </w:t>
      </w:r>
      <w:r w:rsidR="00F00E1A">
        <w:t xml:space="preserve"> Use the magnify feature in live view to get a clean, sharp horizon line. </w:t>
      </w:r>
      <w:r w:rsidR="003527D4">
        <w:t xml:space="preserve"> Leave on </w:t>
      </w:r>
      <w:r w:rsidRPr="00E2460F">
        <w:rPr>
          <w:b/>
        </w:rPr>
        <w:t>manual focus</w:t>
      </w:r>
      <w:r>
        <w:t xml:space="preserve"> to avoid </w:t>
      </w:r>
      <w:r w:rsidR="00DB43DC">
        <w:t>auto-</w:t>
      </w:r>
      <w:r>
        <w:t xml:space="preserve">focus delay during the sequence shoot.  </w:t>
      </w:r>
    </w:p>
    <w:p w14:paraId="6401BC4C" w14:textId="77777777" w:rsidR="003B0A92" w:rsidRDefault="003B0A92" w:rsidP="00061A60">
      <w:pPr>
        <w:pStyle w:val="ListParagraph"/>
        <w:numPr>
          <w:ilvl w:val="0"/>
          <w:numId w:val="1"/>
        </w:numPr>
      </w:pPr>
      <w:r>
        <w:t xml:space="preserve">Set to </w:t>
      </w:r>
      <w:r w:rsidRPr="00E2460F">
        <w:rPr>
          <w:b/>
        </w:rPr>
        <w:t>IS</w:t>
      </w:r>
      <w:r>
        <w:t xml:space="preserve"> (Image </w:t>
      </w:r>
      <w:r w:rsidR="00647CF3">
        <w:t>Stabilization)</w:t>
      </w:r>
      <w:r>
        <w:t xml:space="preserve"> </w:t>
      </w:r>
      <w:r w:rsidRPr="00E2460F">
        <w:rPr>
          <w:b/>
        </w:rPr>
        <w:t>off</w:t>
      </w:r>
      <w:r>
        <w:t xml:space="preserve">.  </w:t>
      </w:r>
    </w:p>
    <w:p w14:paraId="31A19836" w14:textId="77777777" w:rsidR="00061A60" w:rsidRDefault="00061A60" w:rsidP="00061A60">
      <w:pPr>
        <w:pStyle w:val="ListParagraph"/>
        <w:numPr>
          <w:ilvl w:val="0"/>
          <w:numId w:val="1"/>
        </w:numPr>
      </w:pPr>
      <w:r>
        <w:t xml:space="preserve">Adjust the frame to put the horizon level and at the </w:t>
      </w:r>
      <w:r w:rsidR="000B5772">
        <w:t>lower third</w:t>
      </w:r>
      <w:r>
        <w:t xml:space="preserve"> of the frame.  Put the sun in the left 1/3 of the frame to allow for its northward movement during the up to ten minutes of the sequence.  Final cropping will be done post-processing.  </w:t>
      </w:r>
    </w:p>
    <w:p w14:paraId="1F5918F9" w14:textId="77777777" w:rsidR="00061A60" w:rsidRDefault="00061A60" w:rsidP="00061A60">
      <w:pPr>
        <w:pStyle w:val="ListParagraph"/>
        <w:numPr>
          <w:ilvl w:val="0"/>
          <w:numId w:val="1"/>
        </w:numPr>
      </w:pPr>
      <w:r w:rsidRPr="00E2460F">
        <w:rPr>
          <w:b/>
        </w:rPr>
        <w:t>Tighten</w:t>
      </w:r>
      <w:r>
        <w:t xml:space="preserve"> the </w:t>
      </w:r>
      <w:r w:rsidRPr="00E2460F">
        <w:rPr>
          <w:b/>
        </w:rPr>
        <w:t>knobs</w:t>
      </w:r>
      <w:r>
        <w:t xml:space="preserve"> on the tripod once the settings are done to avoid slippage.  </w:t>
      </w:r>
    </w:p>
    <w:p w14:paraId="381FDBA1" w14:textId="77777777" w:rsidR="009B0B01" w:rsidRDefault="00400442" w:rsidP="00061A60">
      <w:pPr>
        <w:pStyle w:val="ListParagraph"/>
        <w:numPr>
          <w:ilvl w:val="0"/>
          <w:numId w:val="1"/>
        </w:numPr>
      </w:pPr>
      <w:r>
        <w:t>Set the ShutterBoss II to shoot a frame every second, no limit</w:t>
      </w:r>
      <w:r w:rsidR="009B0B01">
        <w:t xml:space="preserve">.  </w:t>
      </w:r>
      <w:r>
        <w:t xml:space="preserve">Make some test shots, timed, and overriding at 3 frames a second.  </w:t>
      </w:r>
    </w:p>
    <w:p w14:paraId="39397ACB" w14:textId="41C18D3C" w:rsidR="00E018E9" w:rsidRDefault="00E2460F" w:rsidP="00061A60">
      <w:pPr>
        <w:pStyle w:val="ListParagraph"/>
        <w:numPr>
          <w:ilvl w:val="0"/>
          <w:numId w:val="1"/>
        </w:numPr>
      </w:pPr>
      <w:r>
        <w:t xml:space="preserve">Start with the sun one diameter above the horizon.  Shoot once </w:t>
      </w:r>
      <w:r w:rsidR="00486835">
        <w:t xml:space="preserve">a second until the sun is almost gone and </w:t>
      </w:r>
      <w:r>
        <w:t xml:space="preserve">then hold down </w:t>
      </w:r>
      <w:r w:rsidR="00486835">
        <w:t xml:space="preserve">the shutter release </w:t>
      </w:r>
      <w:r>
        <w:t xml:space="preserve">for </w:t>
      </w:r>
      <w:r w:rsidR="00400442">
        <w:t>three</w:t>
      </w:r>
      <w:r>
        <w:t xml:space="preserve"> frames a second.  With CF card a </w:t>
      </w:r>
      <w:r w:rsidR="001C66D9">
        <w:t>40-frame</w:t>
      </w:r>
      <w:r>
        <w:t xml:space="preserve"> burst can be captured in continuous mode</w:t>
      </w:r>
      <w:r w:rsidR="00E45AF5">
        <w:t xml:space="preserve"> for six seconds</w:t>
      </w:r>
      <w:r>
        <w:t xml:space="preserve">. </w:t>
      </w:r>
      <w:r w:rsidR="001C66D9">
        <w:t xml:space="preserve">  Capture a green flash at the last before the sun is gone, if possible.</w:t>
      </w:r>
      <w:r>
        <w:t xml:space="preserve">  </w:t>
      </w:r>
      <w:r w:rsidR="00486835">
        <w:t>C</w:t>
      </w:r>
      <w:r w:rsidR="009B0B01">
        <w:t>ontinue to shoot</w:t>
      </w:r>
      <w:r w:rsidR="00486835">
        <w:t xml:space="preserve"> one frame a second</w:t>
      </w:r>
      <w:r w:rsidR="009B0B01">
        <w:t xml:space="preserve"> for several minutes after the sun has set.  </w:t>
      </w:r>
    </w:p>
    <w:p w14:paraId="6D288646" w14:textId="77777777" w:rsidR="00E018E9" w:rsidRDefault="008C2276" w:rsidP="00E45AF5">
      <w:pPr>
        <w:pStyle w:val="ListParagraph"/>
        <w:numPr>
          <w:ilvl w:val="0"/>
          <w:numId w:val="1"/>
        </w:numPr>
      </w:pPr>
      <w:r>
        <w:t xml:space="preserve">When finished, return the camera to previous settings using the above list.  </w:t>
      </w:r>
      <w:bookmarkStart w:id="0" w:name="_GoBack"/>
      <w:bookmarkEnd w:id="0"/>
    </w:p>
    <w:sectPr w:rsidR="00E018E9" w:rsidSect="007B67C4">
      <w:headerReference w:type="default" r:id="rId8"/>
      <w:footerReference w:type="default" r:id="rId9"/>
      <w:pgSz w:w="12240" w:h="15840"/>
      <w:pgMar w:top="1260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C45AF" w14:textId="77777777" w:rsidR="00682C87" w:rsidRDefault="00682C87" w:rsidP="0051602F">
      <w:pPr>
        <w:spacing w:after="0" w:line="240" w:lineRule="auto"/>
      </w:pPr>
      <w:r>
        <w:separator/>
      </w:r>
    </w:p>
  </w:endnote>
  <w:endnote w:type="continuationSeparator" w:id="0">
    <w:p w14:paraId="3AA6276C" w14:textId="77777777" w:rsidR="00682C87" w:rsidRDefault="00682C87" w:rsidP="0051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DBE1C" w14:textId="77777777" w:rsidR="0051602F" w:rsidRDefault="0051602F">
    <w:pPr>
      <w:pStyle w:val="Footer"/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B43DC">
      <w:rPr>
        <w:noProof/>
      </w:rPr>
      <w:t>2</w:t>
    </w:r>
    <w:r>
      <w:fldChar w:fldCharType="end"/>
    </w:r>
    <w:r>
      <w:t xml:space="preserve"> of </w:t>
    </w:r>
    <w:r w:rsidR="00682C87">
      <w:fldChar w:fldCharType="begin"/>
    </w:r>
    <w:r w:rsidR="00682C87">
      <w:instrText xml:space="preserve"> NUMPAGES   \* MERGEFORMAT </w:instrText>
    </w:r>
    <w:r w:rsidR="00682C87">
      <w:fldChar w:fldCharType="separate"/>
    </w:r>
    <w:r w:rsidR="00DB43DC">
      <w:rPr>
        <w:noProof/>
      </w:rPr>
      <w:t>3</w:t>
    </w:r>
    <w:r w:rsidR="00682C8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60A06" w14:textId="77777777" w:rsidR="00682C87" w:rsidRDefault="00682C87" w:rsidP="0051602F">
      <w:pPr>
        <w:spacing w:after="0" w:line="240" w:lineRule="auto"/>
      </w:pPr>
      <w:r>
        <w:separator/>
      </w:r>
    </w:p>
  </w:footnote>
  <w:footnote w:type="continuationSeparator" w:id="0">
    <w:p w14:paraId="6B489D93" w14:textId="77777777" w:rsidR="00682C87" w:rsidRDefault="00682C87" w:rsidP="00516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92A38" w14:textId="1E4F8D62" w:rsidR="0051602F" w:rsidRDefault="00682C87">
    <w:pPr>
      <w:pStyle w:val="Header"/>
    </w:pPr>
    <w:r>
      <w:fldChar w:fldCharType="begin"/>
    </w:r>
    <w:r>
      <w:instrText xml:space="preserve"> FILENAME  \p  \* MERGEFORMAT </w:instrText>
    </w:r>
    <w:r>
      <w:fldChar w:fldCharType="separate"/>
    </w:r>
    <w:r w:rsidR="00C05941">
      <w:rPr>
        <w:noProof/>
      </w:rPr>
      <w:t>G:\Photos\Selected\Sunset Sequence Checklist.docx</w:t>
    </w:r>
    <w:r>
      <w:rPr>
        <w:noProof/>
      </w:rPr>
      <w:fldChar w:fldCharType="end"/>
    </w:r>
    <w:r w:rsidR="0051602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0E45"/>
    <w:multiLevelType w:val="hybridMultilevel"/>
    <w:tmpl w:val="3B7E9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F6CAD"/>
    <w:multiLevelType w:val="hybridMultilevel"/>
    <w:tmpl w:val="076E4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6"/>
    <w:rsid w:val="00061A60"/>
    <w:rsid w:val="00071F9F"/>
    <w:rsid w:val="000B268D"/>
    <w:rsid w:val="000B5772"/>
    <w:rsid w:val="0013639B"/>
    <w:rsid w:val="00164A2B"/>
    <w:rsid w:val="001945A7"/>
    <w:rsid w:val="001C0882"/>
    <w:rsid w:val="001C5B58"/>
    <w:rsid w:val="001C66D9"/>
    <w:rsid w:val="00272B82"/>
    <w:rsid w:val="00304E05"/>
    <w:rsid w:val="00327931"/>
    <w:rsid w:val="003527D4"/>
    <w:rsid w:val="003B0A92"/>
    <w:rsid w:val="00400442"/>
    <w:rsid w:val="004056D4"/>
    <w:rsid w:val="00486835"/>
    <w:rsid w:val="0051602F"/>
    <w:rsid w:val="00541F2E"/>
    <w:rsid w:val="00546242"/>
    <w:rsid w:val="00553B84"/>
    <w:rsid w:val="005865BE"/>
    <w:rsid w:val="00597187"/>
    <w:rsid w:val="005B7EBB"/>
    <w:rsid w:val="0061468C"/>
    <w:rsid w:val="0064015A"/>
    <w:rsid w:val="00647CF3"/>
    <w:rsid w:val="00682C87"/>
    <w:rsid w:val="006C6A76"/>
    <w:rsid w:val="00760ED4"/>
    <w:rsid w:val="007B67C4"/>
    <w:rsid w:val="00826C7A"/>
    <w:rsid w:val="00834B5E"/>
    <w:rsid w:val="008A16E8"/>
    <w:rsid w:val="008A1E29"/>
    <w:rsid w:val="008A30E0"/>
    <w:rsid w:val="008A715D"/>
    <w:rsid w:val="008C2276"/>
    <w:rsid w:val="008E70F1"/>
    <w:rsid w:val="009676C5"/>
    <w:rsid w:val="0097750A"/>
    <w:rsid w:val="009A61D6"/>
    <w:rsid w:val="009B0B01"/>
    <w:rsid w:val="009C51D3"/>
    <w:rsid w:val="00A012E1"/>
    <w:rsid w:val="00A0404C"/>
    <w:rsid w:val="00AE699D"/>
    <w:rsid w:val="00B17BF5"/>
    <w:rsid w:val="00BC7997"/>
    <w:rsid w:val="00BE65F2"/>
    <w:rsid w:val="00C05941"/>
    <w:rsid w:val="00C56148"/>
    <w:rsid w:val="00CA50B7"/>
    <w:rsid w:val="00D337BA"/>
    <w:rsid w:val="00DA2DAA"/>
    <w:rsid w:val="00DB43DC"/>
    <w:rsid w:val="00DF56C9"/>
    <w:rsid w:val="00DF5BD5"/>
    <w:rsid w:val="00E018E9"/>
    <w:rsid w:val="00E2460F"/>
    <w:rsid w:val="00E45AF5"/>
    <w:rsid w:val="00E6537B"/>
    <w:rsid w:val="00E70B8C"/>
    <w:rsid w:val="00ED4403"/>
    <w:rsid w:val="00EE7B6A"/>
    <w:rsid w:val="00F00E1A"/>
    <w:rsid w:val="00F35356"/>
    <w:rsid w:val="00F37D2F"/>
    <w:rsid w:val="00F76357"/>
    <w:rsid w:val="00FC7DD0"/>
    <w:rsid w:val="00FE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8B6A9"/>
  <w15:docId w15:val="{951D5820-E414-44D0-A488-03E796C9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1A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02F"/>
  </w:style>
  <w:style w:type="paragraph" w:styleId="Footer">
    <w:name w:val="footer"/>
    <w:basedOn w:val="Normal"/>
    <w:link w:val="FooterChar"/>
    <w:uiPriority w:val="99"/>
    <w:unhideWhenUsed/>
    <w:rsid w:val="00516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02F"/>
  </w:style>
  <w:style w:type="paragraph" w:styleId="BalloonText">
    <w:name w:val="Balloon Text"/>
    <w:basedOn w:val="Normal"/>
    <w:link w:val="BalloonTextChar"/>
    <w:uiPriority w:val="99"/>
    <w:semiHidden/>
    <w:unhideWhenUsed/>
    <w:rsid w:val="001C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Richard Hodgman</cp:lastModifiedBy>
  <cp:revision>5</cp:revision>
  <cp:lastPrinted>2017-03-31T23:45:00Z</cp:lastPrinted>
  <dcterms:created xsi:type="dcterms:W3CDTF">2019-11-18T16:41:00Z</dcterms:created>
  <dcterms:modified xsi:type="dcterms:W3CDTF">2019-11-18T16:46:00Z</dcterms:modified>
</cp:coreProperties>
</file>